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42" w:rsidRPr="00793442" w:rsidRDefault="00793442" w:rsidP="00793442">
      <w:pPr>
        <w:shd w:val="clear" w:color="auto" w:fill="FFFFFF"/>
        <w:spacing w:line="596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60"/>
          <w:szCs w:val="60"/>
          <w:lang w:eastAsia="ru-RU"/>
        </w:rPr>
      </w:pPr>
      <w:r w:rsidRPr="00793442">
        <w:rPr>
          <w:rFonts w:ascii="Arial" w:eastAsia="Times New Roman" w:hAnsi="Arial" w:cs="Arial"/>
          <w:color w:val="000000" w:themeColor="text1"/>
          <w:kern w:val="36"/>
          <w:sz w:val="60"/>
          <w:szCs w:val="60"/>
          <w:lang w:eastAsia="ru-RU"/>
        </w:rPr>
        <w:t>Консультация для родителей о пользе витаминов для дошкольника.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всего, наши дети не отличаются здоровьем. По данным научного центра здоровья детей РАМН, более 40% детей рождаются больными или заболевают, среди дошкольников можно считать здоровыми только 20% малышей.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заболеваний на первое место вышли соматические заболевания.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u w:val="single"/>
          <w:lang w:eastAsia="ru-RU"/>
        </w:rPr>
        <w:t>Соматическое заболевание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телесное заболевание, в противоположность психическому заболеванию. В данную группу заболеваний объединяют болезни, вызываемые внешними воздействиями или же внутренними нарушением работы органов и систем, не связанные с психической деятельностью человека. В целом значительная часть болезней является именно соматическими, так, например, все травмы и генетические наследственные болезни являются соматическими.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 соматическим заболеваниям относятся:</w:t>
      </w:r>
    </w:p>
    <w:p w:rsidR="00793442" w:rsidRPr="00793442" w:rsidRDefault="00793442" w:rsidP="007934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 сердца и сосудов</w:t>
      </w:r>
    </w:p>
    <w:p w:rsidR="00793442" w:rsidRPr="00793442" w:rsidRDefault="00793442" w:rsidP="007934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 дыхательной системы</w:t>
      </w:r>
    </w:p>
    <w:p w:rsidR="00793442" w:rsidRPr="00793442" w:rsidRDefault="00793442" w:rsidP="007934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Поражения печени и почек, ряд поражений желудочно-кишечного тракта</w:t>
      </w:r>
    </w:p>
    <w:p w:rsidR="00793442" w:rsidRPr="00793442" w:rsidRDefault="00793442" w:rsidP="007934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Травмы, ожоги и ранения</w:t>
      </w:r>
    </w:p>
    <w:p w:rsidR="00793442" w:rsidRPr="00793442" w:rsidRDefault="00793442" w:rsidP="007934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Наследственные генетические заболевания</w:t>
      </w:r>
    </w:p>
    <w:p w:rsidR="00793442" w:rsidRPr="00793442" w:rsidRDefault="00793442" w:rsidP="007934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Органические поражения нервной системы</w:t>
      </w:r>
    </w:p>
    <w:p w:rsidR="00793442" w:rsidRPr="00793442" w:rsidRDefault="00793442" w:rsidP="007934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Инфекции и спровоцированные ими поражения внутренних органов</w:t>
      </w:r>
    </w:p>
    <w:p w:rsidR="00793442" w:rsidRPr="00793442" w:rsidRDefault="00793442" w:rsidP="007934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Паразитарные инвазии</w:t>
      </w:r>
    </w:p>
    <w:p w:rsidR="00793442" w:rsidRPr="00793442" w:rsidRDefault="00793442" w:rsidP="007934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Эндокринные заболевания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случаев детской смертности приходятся на поражение сердца и сосудов.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мы можем наблюдать за тем, как растет поколение условно здоровых детей. Новое поколение детей болезненные, слабые, слишком нервные, невысокого роста, чаще близорукие и склонные к полноте или наоборот дистрофии.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Причиной чаще является неправильное питание малышей, начиная с младенческого возраста.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растет количество семей вегетарианцев, вследствие чего дети лишаются животного белка. У многих наблюдается пониженный уровень гемоглобина, возникает дефицит железа. А ведь хронический железо дефицит может привести к развитию ряда заболеваний </w:t>
      </w: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(рост инфекционной заболеваемости органов дыхания и ЖКТ)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к отставанию в развитии.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Чем взрослее становиться ребенок, тем меньше он есть овощей и фруктов, а так как в них содержится множество витаминов нужных для развития, их не достаточное употребление сказывается на здоровье ребенка.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6"/>
          <w:szCs w:val="35"/>
          <w:lang w:eastAsia="ru-RU"/>
        </w:rPr>
      </w:pP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6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  <w:t>Где же найти витамины?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Витамина</w:t>
      </w:r>
      <w:proofErr w:type="gramStart"/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А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много в печени, сливочном масле, яйцах и особенно в рыбьем жире. </w:t>
      </w:r>
      <w:proofErr w:type="gramStart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зеленых овощах </w:t>
      </w: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(петрушке, шпинате, мангольде, ревене, укропе, мяте, салате)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фруктах содержится каротин, который в организме человека превращается в витамин А. Много каротина в моркови, крапиве, щавеле, абрикосах зеленом луке, свежих помидорах.</w:t>
      </w:r>
      <w:proofErr w:type="gramEnd"/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Витамин D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содержится преимущественно в яйцах, сливочном масле, говяжьей печени, икре и рыбьем жире. Он образуется под воздействием солнечных лучей в кожных покровах.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Витамин</w:t>
      </w:r>
      <w:proofErr w:type="gramStart"/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К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содержится в большом количестве в цветной и белокочанной капусте </w:t>
      </w: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(особенно в ее зеленых листьях)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также в крапиве, шпинате, моркови, помидорах молочной зрелости и свиной печени.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Витамин</w:t>
      </w:r>
      <w:proofErr w:type="gramStart"/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Е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содержится во многих растениях, в том числе в зародышах пшеницы а также в растительных маслах.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Витамина В</w:t>
      </w:r>
      <w:proofErr w:type="gramStart"/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1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много в гречневой и овсяной крупах, фасоли, пшеничном хлебе из муки грубого помола, в яблоках, картофеле и особенно в пивных дрожжах. Из продуктов животного происхождения витамином В</w:t>
      </w:r>
      <w:proofErr w:type="gramStart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богаты: яичный желток, икра печень, почки, сердце.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Витамина В</w:t>
      </w:r>
      <w:proofErr w:type="gramStart"/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2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много в мясе рыбе, молоке и молочных продуктах, яичном белке, хлебе дрожжах. Кроме того, он синтезируется нормальной микрофлорой кишечника.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Витамин В</w:t>
      </w:r>
      <w:proofErr w:type="gramStart"/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6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(пиридоксин)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поступает в организм человека с мясной, молочной пищей и синтезируется микрофлорой кишечника.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Витамин</w:t>
      </w:r>
      <w:proofErr w:type="gramStart"/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С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аскорбиновая кислота, содержится во многих продуктах растительного происхождения. Особенно много витамина</w:t>
      </w:r>
      <w:proofErr w:type="gramStart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черной смородине, плодах шиповника крыжовнике, апельсинах, мандаринах, грейпфрутах, цветной капусте, зеленом луке, петрушке.</w:t>
      </w:r>
      <w:r w:rsidRPr="00793442">
        <w:rPr>
          <w:rFonts w:ascii="Tahoma" w:eastAsia="Times New Roman" w:hAnsi="Tahoma" w:cs="Tahoma"/>
          <w:noProof/>
          <w:color w:val="000000" w:themeColor="text1"/>
          <w:sz w:val="35"/>
          <w:szCs w:val="35"/>
          <w:lang w:eastAsia="ru-RU"/>
        </w:rPr>
        <w:drawing>
          <wp:inline distT="0" distB="0" distL="0" distR="0">
            <wp:extent cx="15875" cy="1587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42">
        <w:rPr>
          <w:rFonts w:ascii="Tahoma" w:eastAsia="Times New Roman" w:hAnsi="Tahoma" w:cs="Tahoma"/>
          <w:noProof/>
          <w:color w:val="000000" w:themeColor="text1"/>
          <w:sz w:val="35"/>
          <w:szCs w:val="35"/>
          <w:lang w:eastAsia="ru-RU"/>
        </w:rPr>
        <w:drawing>
          <wp:inline distT="0" distB="0" distL="0" distR="0">
            <wp:extent cx="15875" cy="1587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42">
        <w:rPr>
          <w:rFonts w:ascii="Tahoma" w:eastAsia="Times New Roman" w:hAnsi="Tahoma" w:cs="Tahoma"/>
          <w:noProof/>
          <w:color w:val="000000" w:themeColor="text1"/>
          <w:sz w:val="35"/>
          <w:szCs w:val="35"/>
          <w:lang w:eastAsia="ru-RU"/>
        </w:rPr>
        <w:drawing>
          <wp:inline distT="0" distB="0" distL="0" distR="0">
            <wp:extent cx="15875" cy="1587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Витамин РР 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никотиновая кислота, содержится в мясе, рыбе, гречневой крупе, а также в овощах, фруктах, молочных продуктах. В небольшом количестве она образуется и в организме человека.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Если ребенок, взрослый испытывает дефицит какого либо витамина у него могут возникнуть заболевания: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 </w:t>
      </w: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Витамин</w:t>
      </w:r>
      <w:proofErr w:type="gramStart"/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А</w:t>
      </w:r>
      <w:proofErr w:type="gramEnd"/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 для роста и развития тканей детского организма, поддержания иммунитета, функционирования печени, восстановления слизистой оболочки желудочно-кишечного тракта. Он повышает сопротивляемость организма к инфекционным заболеваниям, обеспечивает нормальное зрение </w:t>
      </w: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(при его недостатке развивается </w:t>
      </w:r>
      <w:r w:rsidRPr="0079344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t>«куриная слепота»</w:t>
      </w: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)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Витамин D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предупреждает развитие такого заболевания, как рахит,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Витамин</w:t>
      </w:r>
      <w:proofErr w:type="gramStart"/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К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его недостатке развивается кровоточивость тканей.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lastRenderedPageBreak/>
        <w:t>Витамин В</w:t>
      </w:r>
      <w:proofErr w:type="gramStart"/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1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его недостаток в организме приводит к развитию кожных заболеваний, выпадению волос.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Витамина В</w:t>
      </w:r>
      <w:proofErr w:type="gramStart"/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2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его недостаток в организме ребенка и ребенок стал капризным, у него отмечается подавленное настроение позднее появляются рецидивирующий стоматит, сухость кожи, склонность к поносам.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Витамина</w:t>
      </w:r>
      <w:proofErr w:type="gramStart"/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 xml:space="preserve"> С</w:t>
      </w:r>
      <w:proofErr w:type="gramEnd"/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его дефицит может повлечь развитие депрессии и истерии таких заболеваний, как кровоточивость десен.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Витамин РР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никотиновая кислота при ее недостатке нарушается деятельность центральной нервной системы </w:t>
      </w: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(ухудшается память, мышление)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желудочно-кишечного тракта, поражается кожа.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известно более 20 различных витаминов. Большая часть из них не синтезируется в организме человека, они не образуют депо </w:t>
      </w:r>
      <w:r w:rsidRPr="007934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(т. е. не накапливаются)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Витамины должны ежедневно поступать в организм человека.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Поэтому задумайтесь, что ест Ваш ребенок? Достаточно ли ему витаминов?</w:t>
      </w:r>
    </w:p>
    <w:p w:rsidR="00793442" w:rsidRPr="00793442" w:rsidRDefault="00793442" w:rsidP="007934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</w:p>
    <w:p w:rsidR="00793442" w:rsidRPr="00793442" w:rsidRDefault="00793442" w:rsidP="007934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НЕДОПУСТИМЫ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питании ребенка чипсы, кола, газировка, </w:t>
      </w:r>
      <w:r w:rsidRPr="0079344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t>«сухомятка»</w:t>
      </w:r>
      <w:r w:rsidRPr="00793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жвачка и прочие вредности, к сожалению, такое питание сейчас очень распространенно и стало причиной склонности детей к ожирению и низкорослости.</w:t>
      </w:r>
    </w:p>
    <w:p w:rsidR="00793442" w:rsidRPr="00793442" w:rsidRDefault="00793442" w:rsidP="00793442">
      <w:pPr>
        <w:shd w:val="clear" w:color="auto" w:fill="FFFFFF"/>
        <w:spacing w:after="0" w:line="546" w:lineRule="atLeast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</w:p>
    <w:p w:rsidR="00793442" w:rsidRPr="00793442" w:rsidRDefault="00793442" w:rsidP="00793442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 w:themeColor="text1"/>
          <w:sz w:val="35"/>
          <w:szCs w:val="35"/>
          <w:lang w:eastAsia="ru-RU"/>
        </w:rPr>
      </w:pPr>
      <w:r w:rsidRPr="0079344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lang w:eastAsia="ru-RU"/>
        </w:rPr>
        <w:t>Для ребенка важно сбалансированное, а главное здоровое питание!!!</w:t>
      </w:r>
    </w:p>
    <w:p w:rsidR="000F2B22" w:rsidRPr="00793442" w:rsidRDefault="000F2B22">
      <w:pPr>
        <w:rPr>
          <w:color w:val="000000" w:themeColor="text1"/>
        </w:rPr>
      </w:pPr>
    </w:p>
    <w:sectPr w:rsidR="000F2B22" w:rsidRPr="00793442" w:rsidSect="000F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D5C"/>
    <w:multiLevelType w:val="multilevel"/>
    <w:tmpl w:val="DFB2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93442"/>
    <w:rsid w:val="00087AFA"/>
    <w:rsid w:val="000B1FD2"/>
    <w:rsid w:val="000F2B22"/>
    <w:rsid w:val="001818D7"/>
    <w:rsid w:val="001A3979"/>
    <w:rsid w:val="002321E2"/>
    <w:rsid w:val="002435CB"/>
    <w:rsid w:val="002E4CE1"/>
    <w:rsid w:val="0040350B"/>
    <w:rsid w:val="004A38BB"/>
    <w:rsid w:val="005B0A3D"/>
    <w:rsid w:val="005D019C"/>
    <w:rsid w:val="005E6799"/>
    <w:rsid w:val="00692A42"/>
    <w:rsid w:val="00793442"/>
    <w:rsid w:val="007C6520"/>
    <w:rsid w:val="00816BD3"/>
    <w:rsid w:val="00845F0F"/>
    <w:rsid w:val="008A0520"/>
    <w:rsid w:val="009D12E6"/>
    <w:rsid w:val="00A12B84"/>
    <w:rsid w:val="00A36DF9"/>
    <w:rsid w:val="00A84941"/>
    <w:rsid w:val="00AC391E"/>
    <w:rsid w:val="00BB2B47"/>
    <w:rsid w:val="00C81226"/>
    <w:rsid w:val="00CB7728"/>
    <w:rsid w:val="00D5374F"/>
    <w:rsid w:val="00D775EE"/>
    <w:rsid w:val="00D975D9"/>
    <w:rsid w:val="00EC5B59"/>
    <w:rsid w:val="00FC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E6"/>
  </w:style>
  <w:style w:type="paragraph" w:styleId="1">
    <w:name w:val="heading 1"/>
    <w:basedOn w:val="a"/>
    <w:link w:val="10"/>
    <w:uiPriority w:val="9"/>
    <w:qFormat/>
    <w:rsid w:val="0079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12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93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9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934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7756"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621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90357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2021-04-09T04:38:00Z</dcterms:created>
  <dcterms:modified xsi:type="dcterms:W3CDTF">2021-04-09T04:39:00Z</dcterms:modified>
</cp:coreProperties>
</file>